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EF" w:rsidRPr="004A71EF" w:rsidRDefault="004A71EF" w:rsidP="004A71E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bookmarkStart w:id="0" w:name="_GoBack"/>
      <w:r w:rsidRPr="004A71EF">
        <w:rPr>
          <w:rFonts w:ascii="Tahoma" w:eastAsia="Times New Roman" w:hAnsi="Tahoma" w:cs="Tahoma"/>
          <w:b/>
          <w:bCs/>
          <w:color w:val="414141"/>
          <w:sz w:val="24"/>
          <w:szCs w:val="24"/>
          <w:lang w:eastAsia="ru-RU"/>
        </w:rPr>
        <w:t>Информация о вопросах, поставленных в устных и письменных обращениях граждан и результаты рассмотрения за 1 полугодие 2013 года</w:t>
      </w:r>
    </w:p>
    <w:bookmarkEnd w:id="0"/>
    <w:p w:rsidR="004A71EF" w:rsidRPr="004A71EF" w:rsidRDefault="004A71EF" w:rsidP="004A71E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78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2747"/>
        <w:gridCol w:w="1564"/>
        <w:gridCol w:w="1086"/>
        <w:gridCol w:w="2061"/>
        <w:gridCol w:w="1469"/>
        <w:gridCol w:w="958"/>
      </w:tblGrid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№</w:t>
            </w:r>
          </w:p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gramStart"/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п</w:t>
            </w:r>
            <w:proofErr w:type="gramEnd"/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Тематика вопроса</w:t>
            </w:r>
          </w:p>
        </w:tc>
        <w:tc>
          <w:tcPr>
            <w:tcW w:w="0" w:type="auto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Количество обращений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Количество обращений на личном приеме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Выездной прием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Всего</w:t>
            </w: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письменных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устных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  <w:lang w:eastAsia="ru-RU"/>
              </w:rPr>
              <w:t>Темы обращений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Промышленность и строительство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3</w:t>
            </w: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Труд и зарплата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Агропромышленный комплекс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Культура, спорт, информация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4</w:t>
            </w: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Жилищные вопросы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11</w:t>
            </w: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Коммунально-бытовое обслуживание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9</w:t>
            </w: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Социальная защита населения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3</w:t>
            </w: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Финансовые вопросы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3</w:t>
            </w: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Суд, прокуратура, юстиция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Работа органов внутренних дел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</w:t>
            </w: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Жалобы на должностные лица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Служба в Вооруженных Силах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Работа с обращениями граждан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Приветствия, благодарности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1.21.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 xml:space="preserve">Вопросы, не вошедшие </w:t>
            </w:r>
            <w:proofErr w:type="gramStart"/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в</w:t>
            </w:r>
            <w:proofErr w:type="gramEnd"/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 xml:space="preserve"> классификатор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</w:t>
            </w: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Итого (</w:t>
            </w:r>
            <w:r w:rsidRPr="004A71EF">
              <w:rPr>
                <w:rFonts w:ascii="Tahoma" w:eastAsia="Times New Roman" w:hAnsi="Tahoma" w:cs="Tahoma"/>
                <w:i/>
                <w:iCs/>
                <w:color w:val="414141"/>
                <w:sz w:val="20"/>
                <w:szCs w:val="20"/>
                <w:lang w:eastAsia="ru-RU"/>
              </w:rPr>
              <w:t>сумма строк 1.1-1.21</w:t>
            </w: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41</w:t>
            </w: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b/>
                <w:bCs/>
                <w:color w:val="414141"/>
                <w:sz w:val="20"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15</w:t>
            </w: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Дано разъяснение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26</w:t>
            </w: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Находится в работе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4A71EF" w:rsidRPr="004A71EF" w:rsidTr="004A71EF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Итого (</w:t>
            </w:r>
            <w:r w:rsidRPr="004A71EF">
              <w:rPr>
                <w:rFonts w:ascii="Tahoma" w:eastAsia="Times New Roman" w:hAnsi="Tahoma" w:cs="Tahoma"/>
                <w:i/>
                <w:iCs/>
                <w:color w:val="414141"/>
                <w:sz w:val="20"/>
                <w:szCs w:val="20"/>
                <w:lang w:eastAsia="ru-RU"/>
              </w:rPr>
              <w:t>сумма строк 2.1-2.4.)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71EF" w:rsidRPr="004A71EF" w:rsidRDefault="004A71EF" w:rsidP="004A7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A71EF">
              <w:rPr>
                <w:rFonts w:ascii="Tahoma" w:eastAsia="Times New Roman" w:hAnsi="Tahoma" w:cs="Tahoma"/>
                <w:color w:val="414141"/>
                <w:sz w:val="20"/>
                <w:szCs w:val="20"/>
                <w:lang w:eastAsia="ru-RU"/>
              </w:rPr>
              <w:t>41</w:t>
            </w:r>
          </w:p>
        </w:tc>
      </w:tr>
    </w:tbl>
    <w:p w:rsidR="00722172" w:rsidRDefault="00722172"/>
    <w:sectPr w:rsidR="00722172" w:rsidSect="004A71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19"/>
    <w:rsid w:val="004A71EF"/>
    <w:rsid w:val="00722172"/>
    <w:rsid w:val="00F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Премьера</dc:creator>
  <cp:keywords/>
  <dc:description/>
  <cp:lastModifiedBy>Премьера</cp:lastModifiedBy>
  <cp:revision>3</cp:revision>
  <dcterms:created xsi:type="dcterms:W3CDTF">2015-09-16T11:33:00Z</dcterms:created>
  <dcterms:modified xsi:type="dcterms:W3CDTF">2015-09-16T11:33:00Z</dcterms:modified>
</cp:coreProperties>
</file>